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61" w:rsidRPr="00007BF8" w:rsidRDefault="00DA4361" w:rsidP="00DA4361">
      <w:pPr>
        <w:spacing w:after="0"/>
        <w:jc w:val="center"/>
        <w:rPr>
          <w:szCs w:val="28"/>
        </w:rPr>
      </w:pPr>
      <w:bookmarkStart w:id="0" w:name="_GoBack"/>
      <w:bookmarkEnd w:id="0"/>
      <w:r w:rsidRPr="00007BF8">
        <w:rPr>
          <w:szCs w:val="28"/>
        </w:rPr>
        <w:t>Федеральное государственное бюджетное образовательное учреждение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  <w:r w:rsidRPr="00007BF8">
        <w:rPr>
          <w:szCs w:val="28"/>
        </w:rPr>
        <w:t>высшего профессионального образования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  <w:r w:rsidRPr="00007BF8">
        <w:rPr>
          <w:b/>
          <w:szCs w:val="28"/>
        </w:rPr>
        <w:t>«</w:t>
      </w:r>
      <w:r w:rsidRPr="00007BF8">
        <w:rPr>
          <w:szCs w:val="28"/>
        </w:rPr>
        <w:t>Смоленский государственный университет»</w:t>
      </w:r>
    </w:p>
    <w:p w:rsidR="00DA4361" w:rsidRPr="00007BF8" w:rsidRDefault="00DA4361" w:rsidP="00DA4361">
      <w:pPr>
        <w:spacing w:after="0"/>
        <w:jc w:val="center"/>
        <w:rPr>
          <w:b/>
          <w:sz w:val="32"/>
          <w:szCs w:val="32"/>
        </w:rPr>
      </w:pPr>
    </w:p>
    <w:p w:rsidR="00DA4361" w:rsidRPr="00007BF8" w:rsidRDefault="00DA4361" w:rsidP="00DA4361">
      <w:pPr>
        <w:spacing w:after="0"/>
        <w:jc w:val="center"/>
        <w:rPr>
          <w:b/>
          <w:sz w:val="32"/>
          <w:szCs w:val="32"/>
        </w:rPr>
      </w:pPr>
    </w:p>
    <w:p w:rsidR="00DA4361" w:rsidRPr="00007BF8" w:rsidRDefault="00DA4361" w:rsidP="00DA4361">
      <w:pPr>
        <w:spacing w:after="0"/>
        <w:jc w:val="center"/>
        <w:rPr>
          <w:szCs w:val="28"/>
        </w:rPr>
      </w:pPr>
      <w:r w:rsidRPr="00007BF8">
        <w:rPr>
          <w:szCs w:val="28"/>
        </w:rPr>
        <w:t>Факультет экономики и управления</w:t>
      </w:r>
    </w:p>
    <w:p w:rsidR="00DA4361" w:rsidRPr="00007BF8" w:rsidRDefault="00DA4361" w:rsidP="00DA4361">
      <w:pPr>
        <w:jc w:val="center"/>
        <w:rPr>
          <w:szCs w:val="28"/>
        </w:rPr>
      </w:pPr>
      <w:r w:rsidRPr="00007BF8">
        <w:rPr>
          <w:szCs w:val="28"/>
        </w:rPr>
        <w:t xml:space="preserve">Специальность  080200   «Менеджмент организации» 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  <w:r w:rsidRPr="00007BF8">
        <w:rPr>
          <w:szCs w:val="28"/>
        </w:rPr>
        <w:t>Кафедра менеджмента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4363FB" w:rsidP="00DA4361">
      <w:pPr>
        <w:spacing w:after="0"/>
        <w:jc w:val="center"/>
        <w:rPr>
          <w:szCs w:val="28"/>
        </w:rPr>
      </w:pPr>
      <w:r w:rsidRPr="00007BF8">
        <w:rPr>
          <w:szCs w:val="28"/>
        </w:rPr>
        <w:t>Жариков Юрий Вячеславович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DA4361" w:rsidP="00DA4361">
      <w:pPr>
        <w:spacing w:after="0"/>
        <w:jc w:val="center"/>
        <w:rPr>
          <w:szCs w:val="28"/>
        </w:rPr>
      </w:pPr>
      <w:r w:rsidRPr="00007BF8">
        <w:rPr>
          <w:szCs w:val="28"/>
        </w:rPr>
        <w:t>Исследования в области гуманитарных наук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DA4361" w:rsidP="00DA4361">
      <w:pPr>
        <w:spacing w:after="0"/>
        <w:jc w:val="center"/>
        <w:rPr>
          <w:b/>
          <w:sz w:val="40"/>
          <w:szCs w:val="40"/>
        </w:rPr>
      </w:pPr>
      <w:r w:rsidRPr="00007BF8">
        <w:rPr>
          <w:b/>
          <w:sz w:val="40"/>
          <w:szCs w:val="40"/>
        </w:rPr>
        <w:t>Геомаркетинг как средство</w:t>
      </w:r>
    </w:p>
    <w:p w:rsidR="00DA4361" w:rsidRPr="00007BF8" w:rsidRDefault="00DA4361" w:rsidP="00DA4361">
      <w:pPr>
        <w:spacing w:after="0"/>
        <w:jc w:val="center"/>
        <w:rPr>
          <w:b/>
          <w:sz w:val="40"/>
          <w:szCs w:val="40"/>
        </w:rPr>
      </w:pPr>
      <w:r w:rsidRPr="00007BF8">
        <w:rPr>
          <w:b/>
          <w:sz w:val="40"/>
          <w:szCs w:val="40"/>
        </w:rPr>
        <w:t>повышения конкурентоспособности</w:t>
      </w: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DA4361" w:rsidP="00DA4361">
      <w:pPr>
        <w:spacing w:after="0"/>
        <w:jc w:val="center"/>
        <w:rPr>
          <w:szCs w:val="28"/>
        </w:rPr>
      </w:pPr>
    </w:p>
    <w:p w:rsidR="00DA4361" w:rsidRPr="00007BF8" w:rsidRDefault="00DA4361" w:rsidP="00DA4361">
      <w:pPr>
        <w:jc w:val="center"/>
        <w:rPr>
          <w:b/>
          <w:szCs w:val="28"/>
        </w:rPr>
      </w:pPr>
    </w:p>
    <w:p w:rsidR="00DA4361" w:rsidRPr="00007BF8" w:rsidRDefault="00DA4361" w:rsidP="00DA4361">
      <w:pPr>
        <w:jc w:val="center"/>
        <w:rPr>
          <w:b/>
          <w:szCs w:val="28"/>
        </w:rPr>
      </w:pPr>
    </w:p>
    <w:p w:rsidR="00DA4361" w:rsidRPr="00007BF8" w:rsidRDefault="00DA4361" w:rsidP="00DA4361">
      <w:pPr>
        <w:jc w:val="center"/>
        <w:rPr>
          <w:b/>
          <w:szCs w:val="28"/>
        </w:rPr>
      </w:pPr>
    </w:p>
    <w:p w:rsidR="00DA4361" w:rsidRPr="00007BF8" w:rsidRDefault="00DA4361" w:rsidP="00DA4361">
      <w:pPr>
        <w:jc w:val="center"/>
        <w:rPr>
          <w:b/>
          <w:szCs w:val="28"/>
        </w:rPr>
      </w:pPr>
    </w:p>
    <w:p w:rsidR="00DA4361" w:rsidRPr="00007BF8" w:rsidRDefault="00DA4361" w:rsidP="00DA4361">
      <w:pPr>
        <w:jc w:val="center"/>
        <w:rPr>
          <w:b/>
          <w:szCs w:val="28"/>
        </w:rPr>
      </w:pPr>
    </w:p>
    <w:p w:rsidR="00DA4361" w:rsidRPr="00007BF8" w:rsidRDefault="00DA4361" w:rsidP="00DA4361">
      <w:pPr>
        <w:jc w:val="center"/>
        <w:rPr>
          <w:b/>
          <w:szCs w:val="28"/>
        </w:rPr>
      </w:pPr>
      <w:r w:rsidRPr="00007BF8">
        <w:rPr>
          <w:b/>
          <w:szCs w:val="28"/>
        </w:rPr>
        <w:t>Смоленск 2014</w:t>
      </w:r>
    </w:p>
    <w:p w:rsidR="002B1CEF" w:rsidRPr="00007BF8" w:rsidRDefault="002B1CEF"/>
    <w:p w:rsidR="00D12FF8" w:rsidRPr="00007BF8" w:rsidRDefault="00D12FF8" w:rsidP="00D12FF8">
      <w:pPr>
        <w:pStyle w:val="1"/>
        <w:widowControl/>
        <w:spacing w:line="360" w:lineRule="auto"/>
        <w:ind w:firstLine="720"/>
        <w:rPr>
          <w:szCs w:val="28"/>
        </w:rPr>
      </w:pPr>
      <w:r w:rsidRPr="00007BF8">
        <w:rPr>
          <w:b/>
        </w:rPr>
        <w:lastRenderedPageBreak/>
        <w:t>Проблематика и актуальность научной работы</w:t>
      </w:r>
      <w:r w:rsidRPr="00007BF8">
        <w:t xml:space="preserve">. </w:t>
      </w:r>
      <w:r w:rsidRPr="00007BF8">
        <w:rPr>
          <w:szCs w:val="28"/>
        </w:rPr>
        <w:t>В условиях рыночной экономики любая фирма заинтересована в повышении конкурентоспособности за счет тех или иных средств</w:t>
      </w:r>
      <w:r w:rsidR="004F1698" w:rsidRPr="00007BF8">
        <w:t>. С течением времени методы, когда-то считавшиеся новыми, распространяются</w:t>
      </w:r>
      <w:r w:rsidRPr="00007BF8">
        <w:rPr>
          <w:szCs w:val="28"/>
        </w:rPr>
        <w:t xml:space="preserve"> повсеместно и  не обеспечивают столь ощутимого преимущества, как раньше. В такой ситуации компании заинтересованы в поиске методов, способных принести дополнительную прибыль. Актуальность данного исследования определяется самим предметом, так как геомаркетинг является о</w:t>
      </w:r>
      <w:r w:rsidRPr="00007BF8">
        <w:rPr>
          <w:szCs w:val="28"/>
        </w:rPr>
        <w:t>д</w:t>
      </w:r>
      <w:r w:rsidRPr="00007BF8">
        <w:rPr>
          <w:szCs w:val="28"/>
        </w:rPr>
        <w:t>ним из новейших практических методов поддержки управленческих решений.</w:t>
      </w:r>
    </w:p>
    <w:p w:rsidR="00D12FF8" w:rsidRPr="00007BF8" w:rsidRDefault="00D12FF8" w:rsidP="00D12FF8">
      <w:pPr>
        <w:pStyle w:val="1"/>
        <w:widowControl/>
        <w:spacing w:line="360" w:lineRule="auto"/>
        <w:ind w:firstLine="720"/>
      </w:pPr>
      <w:r w:rsidRPr="00007BF8">
        <w:rPr>
          <w:b/>
        </w:rPr>
        <w:t>Цель научной работы</w:t>
      </w:r>
      <w:r w:rsidRPr="00007BF8">
        <w:t xml:space="preserve"> состоит в изучении  геомаркетинга в рамках систе</w:t>
      </w:r>
      <w:r w:rsidRPr="00007BF8">
        <w:t>м</w:t>
      </w:r>
      <w:r w:rsidRPr="00007BF8">
        <w:t>ного подхода к управлению предприятием.</w:t>
      </w:r>
    </w:p>
    <w:p w:rsidR="00D12FF8" w:rsidRPr="00007BF8" w:rsidRDefault="00D12FF8" w:rsidP="00D12FF8">
      <w:pPr>
        <w:pStyle w:val="1"/>
        <w:widowControl/>
        <w:spacing w:line="360" w:lineRule="auto"/>
        <w:ind w:firstLine="720"/>
        <w:rPr>
          <w:b/>
        </w:rPr>
      </w:pPr>
      <w:r w:rsidRPr="00007BF8">
        <w:rPr>
          <w:b/>
        </w:rPr>
        <w:t>Задачи научной работы:</w:t>
      </w:r>
    </w:p>
    <w:p w:rsidR="00D12FF8" w:rsidRPr="00007BF8" w:rsidRDefault="00D12FF8" w:rsidP="004363FB">
      <w:pPr>
        <w:pStyle w:val="1"/>
        <w:widowControl/>
        <w:numPr>
          <w:ilvl w:val="0"/>
          <w:numId w:val="9"/>
        </w:numPr>
        <w:spacing w:line="360" w:lineRule="auto"/>
      </w:pPr>
      <w:r w:rsidRPr="00007BF8">
        <w:t>установить значение геомаркетинговых технологий в принятии управленческих решений;</w:t>
      </w:r>
    </w:p>
    <w:p w:rsidR="00D12FF8" w:rsidRPr="00007BF8" w:rsidRDefault="00D12FF8" w:rsidP="004363FB">
      <w:pPr>
        <w:pStyle w:val="1"/>
        <w:widowControl/>
        <w:numPr>
          <w:ilvl w:val="0"/>
          <w:numId w:val="9"/>
        </w:numPr>
        <w:spacing w:line="360" w:lineRule="auto"/>
      </w:pPr>
      <w:r w:rsidRPr="00007BF8">
        <w:t>выделить наиболее перспективные области применений геомаркети</w:t>
      </w:r>
      <w:r w:rsidRPr="00007BF8">
        <w:t>н</w:t>
      </w:r>
      <w:r w:rsidRPr="00007BF8">
        <w:t>га;</w:t>
      </w:r>
    </w:p>
    <w:p w:rsidR="00D12FF8" w:rsidRPr="00007BF8" w:rsidRDefault="00D12FF8" w:rsidP="004363FB">
      <w:pPr>
        <w:pStyle w:val="1"/>
        <w:widowControl/>
        <w:numPr>
          <w:ilvl w:val="0"/>
          <w:numId w:val="9"/>
        </w:numPr>
        <w:spacing w:line="360" w:lineRule="auto"/>
      </w:pPr>
      <w:r w:rsidRPr="00007BF8">
        <w:t>дать принципиальное определение процесса геоинформационного моделирования.</w:t>
      </w:r>
    </w:p>
    <w:p w:rsidR="00D12FF8" w:rsidRPr="00007BF8" w:rsidRDefault="00D12FF8" w:rsidP="00D12FF8">
      <w:pPr>
        <w:pStyle w:val="1"/>
        <w:widowControl/>
        <w:ind w:firstLine="720"/>
      </w:pPr>
      <w:r w:rsidRPr="00007BF8">
        <w:rPr>
          <w:b/>
        </w:rPr>
        <w:t>Научная новизна и теоретическая значимость научной работы</w:t>
      </w:r>
      <w:r w:rsidRPr="00007BF8">
        <w:t>:</w:t>
      </w:r>
    </w:p>
    <w:p w:rsidR="00D12FF8" w:rsidRPr="00007BF8" w:rsidRDefault="00D12FF8" w:rsidP="00D12FF8">
      <w:pPr>
        <w:pStyle w:val="1"/>
        <w:widowControl/>
        <w:ind w:firstLine="720"/>
      </w:pPr>
    </w:p>
    <w:p w:rsidR="00D12FF8" w:rsidRPr="00007BF8" w:rsidRDefault="00D12FF8" w:rsidP="00D12FF8">
      <w:pPr>
        <w:pStyle w:val="1"/>
        <w:widowControl/>
        <w:numPr>
          <w:ilvl w:val="0"/>
          <w:numId w:val="1"/>
        </w:numPr>
        <w:spacing w:line="360" w:lineRule="auto"/>
        <w:ind w:left="1077" w:hanging="357"/>
      </w:pPr>
      <w:r w:rsidRPr="00007BF8">
        <w:t>На основе обобщения применения различных методов и инструментов составлено принципиальное описание процесса геоинформационного и</w:t>
      </w:r>
      <w:r w:rsidRPr="00007BF8">
        <w:t>с</w:t>
      </w:r>
      <w:r w:rsidRPr="00007BF8">
        <w:t>следования.</w:t>
      </w:r>
    </w:p>
    <w:p w:rsidR="00D12FF8" w:rsidRPr="00007BF8" w:rsidRDefault="00D12FF8" w:rsidP="00D12FF8">
      <w:pPr>
        <w:pStyle w:val="1"/>
        <w:widowControl/>
        <w:numPr>
          <w:ilvl w:val="0"/>
          <w:numId w:val="1"/>
        </w:numPr>
        <w:spacing w:line="360" w:lineRule="auto"/>
        <w:ind w:left="1077" w:hanging="357"/>
      </w:pPr>
      <w:r w:rsidRPr="00007BF8">
        <w:t>Определены направления предпринимательской деятельности, для кот</w:t>
      </w:r>
      <w:r w:rsidRPr="00007BF8">
        <w:t>о</w:t>
      </w:r>
      <w:r w:rsidRPr="00007BF8">
        <w:t>рых применение геоинформационных технологий наиболее эффективно.</w:t>
      </w:r>
    </w:p>
    <w:p w:rsidR="00D12FF8" w:rsidRPr="00007BF8" w:rsidRDefault="00D12FF8" w:rsidP="00D12FF8">
      <w:pPr>
        <w:pStyle w:val="1"/>
        <w:widowControl/>
        <w:ind w:firstLine="720"/>
      </w:pPr>
    </w:p>
    <w:p w:rsidR="004363FB" w:rsidRPr="00007BF8" w:rsidRDefault="00D12FF8" w:rsidP="00D12FF8">
      <w:pPr>
        <w:pStyle w:val="1"/>
        <w:widowControl/>
        <w:ind w:firstLine="720"/>
        <w:rPr>
          <w:b/>
        </w:rPr>
      </w:pPr>
      <w:r w:rsidRPr="00007BF8">
        <w:rPr>
          <w:b/>
        </w:rPr>
        <w:t xml:space="preserve"> Материалы и методы исследования</w:t>
      </w:r>
    </w:p>
    <w:p w:rsidR="00D12FF8" w:rsidRPr="00007BF8" w:rsidRDefault="00D12FF8" w:rsidP="00D12FF8">
      <w:pPr>
        <w:pStyle w:val="1"/>
        <w:widowControl/>
        <w:ind w:firstLine="720"/>
      </w:pPr>
      <w:r w:rsidRPr="00007BF8">
        <w:rPr>
          <w:b/>
        </w:rPr>
        <w:t xml:space="preserve"> </w:t>
      </w:r>
    </w:p>
    <w:p w:rsidR="00F77743" w:rsidRPr="00007BF8" w:rsidRDefault="00F77743" w:rsidP="00F77743">
      <w:pPr>
        <w:pStyle w:val="22"/>
        <w:widowControl/>
        <w:spacing w:line="360" w:lineRule="auto"/>
        <w:ind w:firstLine="720"/>
        <w:rPr>
          <w:szCs w:val="28"/>
        </w:rPr>
      </w:pPr>
      <w:r w:rsidRPr="00007BF8">
        <w:t>Данные о внедрении геоинформационных технологий на региональном уровне (Смоленская и Кировская области), данные открытых источников комп</w:t>
      </w:r>
      <w:r w:rsidRPr="00007BF8">
        <w:t>а</w:t>
      </w:r>
      <w:r w:rsidRPr="00007BF8">
        <w:t xml:space="preserve">ний в области геоинформационных технологий, материалы журнала </w:t>
      </w:r>
      <w:proofErr w:type="spellStart"/>
      <w:r w:rsidRPr="00007BF8">
        <w:rPr>
          <w:szCs w:val="28"/>
          <w:shd w:val="clear" w:color="auto" w:fill="FFFFFF"/>
        </w:rPr>
        <w:t>ArcReview</w:t>
      </w:r>
      <w:proofErr w:type="spellEnd"/>
      <w:r w:rsidRPr="00007BF8">
        <w:rPr>
          <w:szCs w:val="28"/>
          <w:shd w:val="clear" w:color="auto" w:fill="FFFFFF"/>
        </w:rPr>
        <w:t>.</w:t>
      </w:r>
    </w:p>
    <w:p w:rsidR="00D12FF8" w:rsidRPr="00007BF8" w:rsidRDefault="00D12FF8" w:rsidP="00BE7BFF">
      <w:pPr>
        <w:pStyle w:val="1"/>
        <w:widowControl/>
        <w:spacing w:line="360" w:lineRule="auto"/>
        <w:ind w:firstLine="720"/>
      </w:pPr>
      <w:r w:rsidRPr="00007BF8">
        <w:rPr>
          <w:b/>
        </w:rPr>
        <w:t>Результаты, теоретическая и (или) практическая ценность научной р</w:t>
      </w:r>
      <w:r w:rsidRPr="00007BF8">
        <w:rPr>
          <w:b/>
        </w:rPr>
        <w:t>а</w:t>
      </w:r>
      <w:r w:rsidRPr="00007BF8">
        <w:rPr>
          <w:b/>
        </w:rPr>
        <w:t>боты.</w:t>
      </w:r>
      <w:r w:rsidRPr="00007BF8">
        <w:t xml:space="preserve">  В настоящее время в России геомаркетинг только начинает развиться. </w:t>
      </w:r>
      <w:r w:rsidRPr="00007BF8">
        <w:lastRenderedPageBreak/>
        <w:t>Научные работы по теории и опыту применения геоинформационных технологий для поддержки принятия управленческих решений практически отсутствуют. Данное исследование обобщает имеющиеся определения геомаркетинга, опред</w:t>
      </w:r>
      <w:r w:rsidRPr="00007BF8">
        <w:t>е</w:t>
      </w:r>
      <w:r w:rsidRPr="00007BF8">
        <w:t>ляет наиболее перспективные направления его применения и описывает принц</w:t>
      </w:r>
      <w:r w:rsidRPr="00007BF8">
        <w:t>и</w:t>
      </w:r>
      <w:r w:rsidRPr="00007BF8">
        <w:t xml:space="preserve">пиальный алгоритм процесса </w:t>
      </w:r>
      <w:proofErr w:type="spellStart"/>
      <w:r w:rsidRPr="00007BF8">
        <w:t>геомоделирования</w:t>
      </w:r>
      <w:proofErr w:type="spellEnd"/>
      <w:r w:rsidRPr="00007BF8">
        <w:t>.</w:t>
      </w:r>
    </w:p>
    <w:p w:rsidR="00D12FF8" w:rsidRPr="00007BF8" w:rsidRDefault="00D12FF8" w:rsidP="00BE7BFF">
      <w:pPr>
        <w:pStyle w:val="1"/>
        <w:widowControl/>
        <w:spacing w:line="360" w:lineRule="auto"/>
        <w:ind w:firstLine="720"/>
        <w:rPr>
          <w:szCs w:val="28"/>
        </w:rPr>
      </w:pPr>
      <w:r w:rsidRPr="00007BF8">
        <w:rPr>
          <w:szCs w:val="28"/>
        </w:rPr>
        <w:t xml:space="preserve">Под </w:t>
      </w:r>
      <w:r w:rsidRPr="00007BF8">
        <w:rPr>
          <w:b/>
          <w:szCs w:val="28"/>
        </w:rPr>
        <w:t xml:space="preserve"> </w:t>
      </w:r>
      <w:r w:rsidRPr="00007BF8">
        <w:rPr>
          <w:szCs w:val="28"/>
        </w:rPr>
        <w:t xml:space="preserve">геомаркетингом можно понимать: </w:t>
      </w:r>
    </w:p>
    <w:p w:rsidR="00D12FF8" w:rsidRPr="00007BF8" w:rsidRDefault="00D12FF8" w:rsidP="00BE7BFF">
      <w:pPr>
        <w:numPr>
          <w:ilvl w:val="0"/>
          <w:numId w:val="2"/>
        </w:numPr>
        <w:spacing w:before="45" w:after="45"/>
        <w:rPr>
          <w:szCs w:val="28"/>
          <w:lang w:eastAsia="ru-RU"/>
        </w:rPr>
      </w:pPr>
      <w:r w:rsidRPr="00007BF8">
        <w:rPr>
          <w:szCs w:val="28"/>
          <w:lang w:eastAsia="ru-RU"/>
        </w:rPr>
        <w:t>технологию планирования и принятия управленческих решений относ</w:t>
      </w:r>
      <w:r w:rsidRPr="00007BF8">
        <w:rPr>
          <w:szCs w:val="28"/>
          <w:lang w:eastAsia="ru-RU"/>
        </w:rPr>
        <w:t>и</w:t>
      </w:r>
      <w:r w:rsidRPr="00007BF8">
        <w:rPr>
          <w:szCs w:val="28"/>
          <w:lang w:eastAsia="ru-RU"/>
        </w:rPr>
        <w:t>тельно пространственно-распределенных объектов и явлений</w:t>
      </w:r>
    </w:p>
    <w:p w:rsidR="00D12FF8" w:rsidRPr="00007BF8" w:rsidRDefault="00D12FF8" w:rsidP="00BE7BFF">
      <w:pPr>
        <w:numPr>
          <w:ilvl w:val="0"/>
          <w:numId w:val="2"/>
        </w:numPr>
        <w:spacing w:before="45" w:after="45"/>
        <w:rPr>
          <w:szCs w:val="28"/>
          <w:lang w:eastAsia="ru-RU"/>
        </w:rPr>
      </w:pPr>
      <w:r w:rsidRPr="00007BF8">
        <w:rPr>
          <w:szCs w:val="28"/>
          <w:lang w:eastAsia="ru-RU"/>
        </w:rPr>
        <w:t>междисциплинарное маркетинговое исследование,  в ходе которого анал</w:t>
      </w:r>
      <w:r w:rsidRPr="00007BF8">
        <w:rPr>
          <w:szCs w:val="28"/>
          <w:lang w:eastAsia="ru-RU"/>
        </w:rPr>
        <w:t>и</w:t>
      </w:r>
      <w:r w:rsidRPr="00007BF8">
        <w:rPr>
          <w:szCs w:val="28"/>
          <w:lang w:eastAsia="ru-RU"/>
        </w:rPr>
        <w:t>зируются различная пространственные информация и закономерности: плотность населения, пеший поток, плотность и этажность застройки, и</w:t>
      </w:r>
      <w:r w:rsidRPr="00007BF8">
        <w:rPr>
          <w:szCs w:val="28"/>
          <w:lang w:eastAsia="ru-RU"/>
        </w:rPr>
        <w:t>н</w:t>
      </w:r>
      <w:r w:rsidRPr="00007BF8">
        <w:rPr>
          <w:szCs w:val="28"/>
          <w:lang w:eastAsia="ru-RU"/>
        </w:rPr>
        <w:t>тенсивность дорожного движения и т.п., причем перечень анализируемых факторов будет меняться в соответствии с целями и задачами исследования. Затем полученная информация применяется при планировании и осущест</w:t>
      </w:r>
      <w:r w:rsidRPr="00007BF8">
        <w:rPr>
          <w:szCs w:val="28"/>
          <w:lang w:eastAsia="ru-RU"/>
        </w:rPr>
        <w:t>в</w:t>
      </w:r>
      <w:r w:rsidRPr="00007BF8">
        <w:rPr>
          <w:szCs w:val="28"/>
          <w:lang w:eastAsia="ru-RU"/>
        </w:rPr>
        <w:t>лении маркетинговой деятельности.</w:t>
      </w:r>
    </w:p>
    <w:p w:rsidR="00D12FF8" w:rsidRPr="00007BF8" w:rsidRDefault="00D12FF8" w:rsidP="00BE7BFF">
      <w:pPr>
        <w:ind w:firstLine="708"/>
      </w:pPr>
      <w:r w:rsidRPr="00007BF8">
        <w:t>Понятие геомаркетинга тесно связано с понятием внешней среды. В марк</w:t>
      </w:r>
      <w:r w:rsidRPr="00007BF8">
        <w:t>е</w:t>
      </w:r>
      <w:r w:rsidRPr="00007BF8">
        <w:t>тинге под внешней средой понимают совокупность факторов, оказывающих во</w:t>
      </w:r>
      <w:r w:rsidRPr="00007BF8">
        <w:t>з</w:t>
      </w:r>
      <w:r w:rsidRPr="00007BF8">
        <w:t>действие на реализацию фирмой своей маркетинговой функции.</w:t>
      </w:r>
    </w:p>
    <w:p w:rsidR="00D12FF8" w:rsidRPr="00007BF8" w:rsidRDefault="00D12FF8" w:rsidP="00BE7BFF">
      <w:pPr>
        <w:ind w:firstLine="708"/>
      </w:pPr>
      <w:r w:rsidRPr="00007BF8">
        <w:rPr>
          <w:b/>
        </w:rPr>
        <w:t>Геомаркетинговая среда</w:t>
      </w:r>
      <w:r w:rsidRPr="00007BF8">
        <w:t xml:space="preserve"> — сочетание сил, действующих на определенной территории и оказывающих влияние на реализацию фирмой своей маркетинговой функции</w:t>
      </w:r>
      <w:r w:rsidR="0048424E" w:rsidRPr="00007BF8">
        <w:t xml:space="preserve"> </w:t>
      </w:r>
      <w:r w:rsidR="00827790" w:rsidRPr="00007BF8">
        <w:t>[</w:t>
      </w:r>
      <w:r w:rsidR="007E2517" w:rsidRPr="00007BF8">
        <w:t>1</w:t>
      </w:r>
      <w:r w:rsidR="00F94A3C" w:rsidRPr="00007BF8">
        <w:t>]</w:t>
      </w:r>
      <w:r w:rsidR="0048424E" w:rsidRPr="00007BF8">
        <w:t>.</w:t>
      </w:r>
    </w:p>
    <w:p w:rsidR="00D12FF8" w:rsidRPr="00007BF8" w:rsidRDefault="00D12FF8" w:rsidP="00CB0D65">
      <w:pPr>
        <w:ind w:firstLine="708"/>
        <w:rPr>
          <w:b/>
          <w:szCs w:val="28"/>
          <w:shd w:val="clear" w:color="auto" w:fill="FBF9F4"/>
        </w:rPr>
      </w:pPr>
      <w:r w:rsidRPr="00007BF8">
        <w:rPr>
          <w:b/>
        </w:rPr>
        <w:t>Геомаркетинг</w:t>
      </w:r>
      <w:r w:rsidRPr="00007BF8">
        <w:t xml:space="preserve"> дает информацию для принятия управленческих решений по определению наиболее выгодного размещения объектов,  о наиболее</w:t>
      </w:r>
      <w:r w:rsidRPr="00007BF8">
        <w:rPr>
          <w:b/>
          <w:szCs w:val="28"/>
          <w:shd w:val="clear" w:color="auto" w:fill="FBF9F4"/>
        </w:rPr>
        <w:t xml:space="preserve"> </w:t>
      </w:r>
      <w:r w:rsidRPr="00007BF8">
        <w:t>значимых свойствах размещаемых объектов,  атрибутивности пространства для размещения объекта.</w:t>
      </w:r>
    </w:p>
    <w:p w:rsidR="00D12FF8" w:rsidRPr="00007BF8" w:rsidRDefault="00D12FF8" w:rsidP="00CB0D65">
      <w:pPr>
        <w:spacing w:after="0"/>
        <w:ind w:firstLine="708"/>
        <w:rPr>
          <w:szCs w:val="28"/>
        </w:rPr>
      </w:pPr>
      <w:r w:rsidRPr="00007BF8">
        <w:rPr>
          <w:szCs w:val="28"/>
        </w:rPr>
        <w:t xml:space="preserve">В свою очередь, в зависимости от целей анализа можно: </w:t>
      </w:r>
    </w:p>
    <w:p w:rsidR="00D12FF8" w:rsidRPr="00007BF8" w:rsidRDefault="00D12FF8" w:rsidP="00D12FF8">
      <w:pPr>
        <w:numPr>
          <w:ilvl w:val="0"/>
          <w:numId w:val="3"/>
        </w:numPr>
        <w:spacing w:after="0"/>
        <w:rPr>
          <w:szCs w:val="28"/>
          <w:lang w:eastAsia="ru-RU"/>
        </w:rPr>
      </w:pPr>
      <w:r w:rsidRPr="00007BF8">
        <w:rPr>
          <w:szCs w:val="28"/>
          <w:lang w:eastAsia="ru-RU"/>
        </w:rPr>
        <w:t>выбрать наилучшее размещение торговой точки, внешней рекламы, банк</w:t>
      </w:r>
      <w:r w:rsidRPr="00007BF8">
        <w:rPr>
          <w:szCs w:val="28"/>
          <w:lang w:eastAsia="ru-RU"/>
        </w:rPr>
        <w:t>о</w:t>
      </w:r>
      <w:r w:rsidRPr="00007BF8">
        <w:rPr>
          <w:szCs w:val="28"/>
          <w:lang w:eastAsia="ru-RU"/>
        </w:rPr>
        <w:t>мата и т.д.</w:t>
      </w:r>
    </w:p>
    <w:p w:rsidR="00D12FF8" w:rsidRPr="00007BF8" w:rsidRDefault="00D12FF8" w:rsidP="00D12FF8">
      <w:pPr>
        <w:numPr>
          <w:ilvl w:val="0"/>
          <w:numId w:val="3"/>
        </w:numPr>
        <w:spacing w:after="0"/>
        <w:rPr>
          <w:szCs w:val="28"/>
          <w:lang w:eastAsia="ru-RU"/>
        </w:rPr>
      </w:pPr>
      <w:r w:rsidRPr="00007BF8">
        <w:rPr>
          <w:szCs w:val="28"/>
          <w:lang w:eastAsia="ru-RU"/>
        </w:rPr>
        <w:lastRenderedPageBreak/>
        <w:t>визуализировать различную пространственную информацию путем её ото</w:t>
      </w:r>
      <w:r w:rsidRPr="00007BF8">
        <w:rPr>
          <w:szCs w:val="28"/>
          <w:lang w:eastAsia="ru-RU"/>
        </w:rPr>
        <w:t>б</w:t>
      </w:r>
      <w:r w:rsidRPr="00007BF8">
        <w:rPr>
          <w:szCs w:val="28"/>
          <w:lang w:eastAsia="ru-RU"/>
        </w:rPr>
        <w:t>ражения на цифровых картах при помощи специализированного програм</w:t>
      </w:r>
      <w:r w:rsidRPr="00007BF8">
        <w:rPr>
          <w:szCs w:val="28"/>
          <w:lang w:eastAsia="ru-RU"/>
        </w:rPr>
        <w:t>м</w:t>
      </w:r>
      <w:r w:rsidRPr="00007BF8">
        <w:rPr>
          <w:szCs w:val="28"/>
          <w:lang w:eastAsia="ru-RU"/>
        </w:rPr>
        <w:t>ного обеспечения</w:t>
      </w:r>
    </w:p>
    <w:p w:rsidR="00D12FF8" w:rsidRPr="00007BF8" w:rsidRDefault="00D12FF8" w:rsidP="00D12FF8">
      <w:pPr>
        <w:numPr>
          <w:ilvl w:val="0"/>
          <w:numId w:val="3"/>
        </w:numPr>
        <w:spacing w:after="0"/>
        <w:rPr>
          <w:szCs w:val="28"/>
          <w:lang w:eastAsia="ru-RU"/>
        </w:rPr>
      </w:pPr>
      <w:r w:rsidRPr="00007BF8">
        <w:rPr>
          <w:szCs w:val="28"/>
          <w:lang w:eastAsia="ru-RU"/>
        </w:rPr>
        <w:t>определить «белые пятна», т.е. непокрытые зоны или незанятые территории</w:t>
      </w:r>
    </w:p>
    <w:p w:rsidR="00D12FF8" w:rsidRPr="00007BF8" w:rsidRDefault="00D12FF8" w:rsidP="00D12FF8">
      <w:pPr>
        <w:numPr>
          <w:ilvl w:val="0"/>
          <w:numId w:val="3"/>
        </w:numPr>
        <w:spacing w:after="0"/>
        <w:rPr>
          <w:szCs w:val="28"/>
          <w:lang w:eastAsia="ru-RU"/>
        </w:rPr>
      </w:pPr>
      <w:r w:rsidRPr="00007BF8">
        <w:rPr>
          <w:szCs w:val="28"/>
          <w:lang w:eastAsia="ru-RU"/>
        </w:rPr>
        <w:t>выделить группы клиентов по различным признакам</w:t>
      </w:r>
    </w:p>
    <w:p w:rsidR="00D12FF8" w:rsidRPr="00007BF8" w:rsidRDefault="00D12FF8" w:rsidP="00D12FF8">
      <w:pPr>
        <w:numPr>
          <w:ilvl w:val="0"/>
          <w:numId w:val="3"/>
        </w:numPr>
        <w:spacing w:after="0"/>
        <w:rPr>
          <w:szCs w:val="28"/>
          <w:lang w:eastAsia="ru-RU"/>
        </w:rPr>
      </w:pPr>
      <w:r w:rsidRPr="00007BF8">
        <w:rPr>
          <w:szCs w:val="28"/>
          <w:lang w:eastAsia="ru-RU"/>
        </w:rPr>
        <w:t>оптимизировать работу торговой сети</w:t>
      </w:r>
    </w:p>
    <w:p w:rsidR="00D12FF8" w:rsidRPr="00007BF8" w:rsidRDefault="00D12FF8" w:rsidP="00D12FF8">
      <w:pPr>
        <w:numPr>
          <w:ilvl w:val="0"/>
          <w:numId w:val="3"/>
        </w:numPr>
        <w:spacing w:after="0"/>
        <w:rPr>
          <w:szCs w:val="28"/>
          <w:lang w:eastAsia="ru-RU"/>
        </w:rPr>
      </w:pPr>
      <w:r w:rsidRPr="00007BF8">
        <w:rPr>
          <w:szCs w:val="28"/>
          <w:lang w:eastAsia="ru-RU"/>
        </w:rPr>
        <w:t>проанализировать спрос на товары и услуги в различных зонах и т.д.</w:t>
      </w:r>
    </w:p>
    <w:p w:rsidR="00D12FF8" w:rsidRPr="00007BF8" w:rsidRDefault="00D12FF8" w:rsidP="00CB0D65">
      <w:pPr>
        <w:spacing w:after="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 xml:space="preserve">На первый взгляд, некоторые задачи, стоящие перед логистикой, схожи с задачами, решаемыми геомаркетингом. </w:t>
      </w:r>
      <w:proofErr w:type="gramStart"/>
      <w:r w:rsidRPr="00007BF8">
        <w:rPr>
          <w:szCs w:val="28"/>
          <w:lang w:eastAsia="ru-RU"/>
        </w:rPr>
        <w:t>Однако для последних используются классические маркетинговые подходы</w:t>
      </w:r>
      <w:r w:rsidR="00C544DE" w:rsidRPr="00007BF8">
        <w:rPr>
          <w:szCs w:val="28"/>
          <w:lang w:eastAsia="ru-RU"/>
        </w:rPr>
        <w:t>,</w:t>
      </w:r>
      <w:r w:rsidRPr="00007BF8">
        <w:rPr>
          <w:szCs w:val="28"/>
          <w:lang w:eastAsia="ru-RU"/>
        </w:rPr>
        <w:t xml:space="preserve"> и </w:t>
      </w:r>
      <w:r w:rsidR="008E331B" w:rsidRPr="00007BF8">
        <w:rPr>
          <w:szCs w:val="28"/>
          <w:lang w:eastAsia="ru-RU"/>
        </w:rPr>
        <w:t xml:space="preserve">внимание </w:t>
      </w:r>
      <w:r w:rsidRPr="00007BF8">
        <w:rPr>
          <w:szCs w:val="28"/>
          <w:lang w:eastAsia="ru-RU"/>
        </w:rPr>
        <w:t>акцентируется на взаимоо</w:t>
      </w:r>
      <w:r w:rsidRPr="00007BF8">
        <w:rPr>
          <w:szCs w:val="28"/>
          <w:lang w:eastAsia="ru-RU"/>
        </w:rPr>
        <w:t>т</w:t>
      </w:r>
      <w:r w:rsidRPr="00007BF8">
        <w:rPr>
          <w:szCs w:val="28"/>
          <w:lang w:eastAsia="ru-RU"/>
        </w:rPr>
        <w:t xml:space="preserve">ношении с конечным потребителем, чего нельзя сказать о логистических методах. </w:t>
      </w:r>
      <w:proofErr w:type="gramEnd"/>
    </w:p>
    <w:p w:rsidR="002B0361" w:rsidRPr="00007BF8" w:rsidRDefault="002B0361" w:rsidP="002B0361">
      <w:pPr>
        <w:spacing w:after="0"/>
        <w:ind w:firstLine="708"/>
        <w:rPr>
          <w:bCs/>
          <w:szCs w:val="28"/>
          <w:shd w:val="clear" w:color="auto" w:fill="FFFFFF"/>
          <w:lang w:eastAsia="ru-RU"/>
        </w:rPr>
      </w:pPr>
      <w:r w:rsidRPr="00007BF8">
        <w:rPr>
          <w:szCs w:val="28"/>
          <w:lang w:eastAsia="ru-RU"/>
        </w:rPr>
        <w:t>Таким образом, геомаркетинг позволяет оценить степень влияния географ</w:t>
      </w:r>
      <w:r w:rsidRPr="00007BF8">
        <w:rPr>
          <w:szCs w:val="28"/>
          <w:lang w:eastAsia="ru-RU"/>
        </w:rPr>
        <w:t>и</w:t>
      </w:r>
      <w:r w:rsidRPr="00007BF8">
        <w:rPr>
          <w:szCs w:val="28"/>
          <w:lang w:eastAsia="ru-RU"/>
        </w:rPr>
        <w:t xml:space="preserve">ческих факторов на успешность бизнеса. </w:t>
      </w:r>
      <w:r w:rsidRPr="00007BF8">
        <w:rPr>
          <w:bCs/>
          <w:szCs w:val="28"/>
          <w:shd w:val="clear" w:color="auto" w:fill="FFFFFF"/>
          <w:lang w:eastAsia="ru-RU"/>
        </w:rPr>
        <w:t xml:space="preserve">Среди отраслей и сегментов бизнеса, для которых применение </w:t>
      </w:r>
      <w:hyperlink r:id="rId9" w:history="1">
        <w:r w:rsidRPr="00007BF8">
          <w:rPr>
            <w:szCs w:val="28"/>
            <w:shd w:val="clear" w:color="auto" w:fill="FFFFFF"/>
            <w:lang w:eastAsia="ru-RU"/>
          </w:rPr>
          <w:t>геомаркетинга</w:t>
        </w:r>
      </w:hyperlink>
      <w:r w:rsidRPr="00007BF8">
        <w:rPr>
          <w:bCs/>
          <w:szCs w:val="28"/>
          <w:shd w:val="clear" w:color="auto" w:fill="FFFFFF"/>
          <w:lang w:eastAsia="ru-RU"/>
        </w:rPr>
        <w:t xml:space="preserve"> приносит наиболее существенный результат, можно выделить: </w:t>
      </w:r>
    </w:p>
    <w:p w:rsidR="002B0361" w:rsidRPr="00007BF8" w:rsidRDefault="002B0361" w:rsidP="002B0361">
      <w:pPr>
        <w:numPr>
          <w:ilvl w:val="0"/>
          <w:numId w:val="7"/>
        </w:numPr>
        <w:spacing w:after="0"/>
        <w:rPr>
          <w:bCs/>
          <w:szCs w:val="28"/>
          <w:shd w:val="clear" w:color="auto" w:fill="FFFFFF"/>
          <w:lang w:eastAsia="ru-RU"/>
        </w:rPr>
      </w:pPr>
      <w:r w:rsidRPr="00007BF8">
        <w:rPr>
          <w:bCs/>
          <w:szCs w:val="28"/>
          <w:shd w:val="clear" w:color="auto" w:fill="FFFFFF"/>
          <w:lang w:eastAsia="ru-RU"/>
        </w:rPr>
        <w:t xml:space="preserve">Различные сферы ритейла: </w:t>
      </w:r>
      <w:proofErr w:type="gramStart"/>
      <w:r w:rsidRPr="00007BF8">
        <w:rPr>
          <w:bCs/>
          <w:szCs w:val="28"/>
          <w:shd w:val="clear" w:color="auto" w:fill="FFFFFF"/>
          <w:lang w:eastAsia="ru-RU"/>
        </w:rPr>
        <w:t>банковский</w:t>
      </w:r>
      <w:proofErr w:type="gramEnd"/>
      <w:r w:rsidRPr="00007BF8">
        <w:rPr>
          <w:bCs/>
          <w:szCs w:val="28"/>
          <w:shd w:val="clear" w:color="auto" w:fill="FFFFFF"/>
          <w:lang w:eastAsia="ru-RU"/>
        </w:rPr>
        <w:t xml:space="preserve">, аптечный, фитнес-ритейл </w:t>
      </w:r>
      <w:r w:rsidR="00827790" w:rsidRPr="00007BF8">
        <w:rPr>
          <w:bCs/>
          <w:szCs w:val="28"/>
          <w:shd w:val="clear" w:color="auto" w:fill="FFFFFF"/>
          <w:lang w:eastAsia="ru-RU"/>
        </w:rPr>
        <w:t>и т.д.</w:t>
      </w:r>
    </w:p>
    <w:p w:rsidR="00827790" w:rsidRPr="00007BF8" w:rsidRDefault="002B0361" w:rsidP="002B0361">
      <w:pPr>
        <w:numPr>
          <w:ilvl w:val="0"/>
          <w:numId w:val="7"/>
        </w:numPr>
        <w:spacing w:after="0"/>
        <w:rPr>
          <w:b/>
          <w:bCs/>
          <w:szCs w:val="28"/>
          <w:shd w:val="clear" w:color="auto" w:fill="FFFFFF"/>
          <w:lang w:eastAsia="ru-RU"/>
        </w:rPr>
      </w:pPr>
      <w:r w:rsidRPr="00007BF8">
        <w:rPr>
          <w:bCs/>
          <w:szCs w:val="28"/>
          <w:shd w:val="clear" w:color="auto" w:fill="FFFFFF"/>
          <w:lang w:eastAsia="ru-RU"/>
        </w:rPr>
        <w:t xml:space="preserve">ТЦ, ТРЦ  </w:t>
      </w:r>
    </w:p>
    <w:p w:rsidR="002B0361" w:rsidRPr="00007BF8" w:rsidRDefault="002B0361" w:rsidP="002B0361">
      <w:pPr>
        <w:numPr>
          <w:ilvl w:val="0"/>
          <w:numId w:val="7"/>
        </w:numPr>
        <w:spacing w:after="0"/>
        <w:rPr>
          <w:b/>
          <w:bCs/>
          <w:szCs w:val="28"/>
          <w:shd w:val="clear" w:color="auto" w:fill="FFFFFF"/>
          <w:lang w:eastAsia="ru-RU"/>
        </w:rPr>
      </w:pPr>
      <w:r w:rsidRPr="00007BF8">
        <w:rPr>
          <w:bCs/>
          <w:szCs w:val="28"/>
          <w:shd w:val="clear" w:color="auto" w:fill="FFFFFF"/>
          <w:lang w:eastAsia="ru-RU"/>
        </w:rPr>
        <w:t>центры детского развития</w:t>
      </w:r>
      <w:r w:rsidR="00827790" w:rsidRPr="00007BF8">
        <w:rPr>
          <w:bCs/>
          <w:szCs w:val="28"/>
          <w:shd w:val="clear" w:color="auto" w:fill="FFFFFF"/>
          <w:lang w:eastAsia="ru-RU"/>
        </w:rPr>
        <w:t>, частные детские сады</w:t>
      </w:r>
      <w:r w:rsidRPr="00007BF8">
        <w:rPr>
          <w:bCs/>
          <w:szCs w:val="28"/>
          <w:shd w:val="clear" w:color="auto" w:fill="FFFFFF"/>
          <w:lang w:eastAsia="ru-RU"/>
        </w:rPr>
        <w:t xml:space="preserve"> (в </w:t>
      </w:r>
      <w:proofErr w:type="spellStart"/>
      <w:r w:rsidRPr="00007BF8">
        <w:rPr>
          <w:bCs/>
          <w:szCs w:val="28"/>
          <w:shd w:val="clear" w:color="auto" w:fill="FFFFFF"/>
          <w:lang w:eastAsia="ru-RU"/>
        </w:rPr>
        <w:t>т.ч</w:t>
      </w:r>
      <w:proofErr w:type="spellEnd"/>
      <w:r w:rsidRPr="00007BF8">
        <w:rPr>
          <w:bCs/>
          <w:szCs w:val="28"/>
          <w:shd w:val="clear" w:color="auto" w:fill="FFFFFF"/>
          <w:lang w:eastAsia="ru-RU"/>
        </w:rPr>
        <w:t>. и предоставление услуг по присмотру за детьми)</w:t>
      </w:r>
    </w:p>
    <w:p w:rsidR="00827790" w:rsidRPr="00007BF8" w:rsidRDefault="00827790" w:rsidP="002B0361">
      <w:pPr>
        <w:numPr>
          <w:ilvl w:val="0"/>
          <w:numId w:val="7"/>
        </w:numPr>
        <w:spacing w:after="0"/>
        <w:rPr>
          <w:b/>
          <w:bCs/>
          <w:szCs w:val="28"/>
          <w:shd w:val="clear" w:color="auto" w:fill="FFFFFF"/>
          <w:lang w:eastAsia="ru-RU"/>
        </w:rPr>
      </w:pPr>
      <w:r w:rsidRPr="00007BF8">
        <w:rPr>
          <w:bCs/>
          <w:szCs w:val="28"/>
          <w:shd w:val="clear" w:color="auto" w:fill="FFFFFF"/>
          <w:lang w:eastAsia="ru-RU"/>
        </w:rPr>
        <w:t>Транспортная сфера</w:t>
      </w:r>
    </w:p>
    <w:p w:rsidR="00827790" w:rsidRPr="00007BF8" w:rsidRDefault="00827790" w:rsidP="002B0361">
      <w:pPr>
        <w:numPr>
          <w:ilvl w:val="0"/>
          <w:numId w:val="7"/>
        </w:numPr>
        <w:spacing w:after="0"/>
        <w:rPr>
          <w:b/>
          <w:bCs/>
          <w:szCs w:val="28"/>
          <w:shd w:val="clear" w:color="auto" w:fill="FFFFFF"/>
          <w:lang w:eastAsia="ru-RU"/>
        </w:rPr>
      </w:pPr>
      <w:r w:rsidRPr="00007BF8">
        <w:rPr>
          <w:bCs/>
          <w:szCs w:val="28"/>
          <w:shd w:val="clear" w:color="auto" w:fill="FFFFFF"/>
          <w:lang w:eastAsia="ru-RU"/>
        </w:rPr>
        <w:t>Строительство</w:t>
      </w:r>
    </w:p>
    <w:p w:rsidR="002B0361" w:rsidRPr="00007BF8" w:rsidRDefault="002B0361" w:rsidP="002B0361">
      <w:pPr>
        <w:numPr>
          <w:ilvl w:val="0"/>
          <w:numId w:val="7"/>
        </w:numPr>
        <w:spacing w:after="0"/>
        <w:rPr>
          <w:b/>
          <w:bCs/>
          <w:szCs w:val="28"/>
          <w:shd w:val="clear" w:color="auto" w:fill="FFFFFF"/>
          <w:lang w:eastAsia="ru-RU"/>
        </w:rPr>
      </w:pPr>
      <w:r w:rsidRPr="00007BF8">
        <w:rPr>
          <w:bCs/>
          <w:szCs w:val="28"/>
          <w:shd w:val="clear" w:color="auto" w:fill="FFFFFF"/>
          <w:lang w:eastAsia="ru-RU"/>
        </w:rPr>
        <w:t>Индустрия общественного питания и гостиничного бизнеса</w:t>
      </w:r>
    </w:p>
    <w:p w:rsidR="00D12FF8" w:rsidRPr="00007BF8" w:rsidRDefault="002B0361" w:rsidP="00CB0D65">
      <w:pPr>
        <w:spacing w:after="0"/>
        <w:ind w:firstLine="708"/>
        <w:rPr>
          <w:szCs w:val="28"/>
        </w:rPr>
      </w:pPr>
      <w:r w:rsidRPr="00007BF8">
        <w:rPr>
          <w:szCs w:val="28"/>
        </w:rPr>
        <w:t>У</w:t>
      </w:r>
      <w:r w:rsidR="00D12FF8" w:rsidRPr="00007BF8">
        <w:rPr>
          <w:szCs w:val="28"/>
        </w:rPr>
        <w:t xml:space="preserve">словно говоря, </w:t>
      </w:r>
      <w:proofErr w:type="spellStart"/>
      <w:r w:rsidR="00D12FF8" w:rsidRPr="00007BF8">
        <w:rPr>
          <w:szCs w:val="28"/>
        </w:rPr>
        <w:t>геомаркетинговый</w:t>
      </w:r>
      <w:proofErr w:type="spellEnd"/>
      <w:r w:rsidR="00D12FF8" w:rsidRPr="00007BF8">
        <w:rPr>
          <w:szCs w:val="28"/>
        </w:rPr>
        <w:t xml:space="preserve"> подход можно использовать в практич</w:t>
      </w:r>
      <w:r w:rsidR="00D12FF8" w:rsidRPr="00007BF8">
        <w:rPr>
          <w:szCs w:val="28"/>
        </w:rPr>
        <w:t>е</w:t>
      </w:r>
      <w:r w:rsidR="00D12FF8" w:rsidRPr="00007BF8">
        <w:rPr>
          <w:szCs w:val="28"/>
        </w:rPr>
        <w:t xml:space="preserve">ски любых отраслях. </w:t>
      </w:r>
    </w:p>
    <w:p w:rsidR="00D12FF8" w:rsidRPr="00007BF8" w:rsidRDefault="00D12FF8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>Геоинформационные инструменты позволяют сократить затраты, опт</w:t>
      </w:r>
      <w:r w:rsidRPr="00007BF8">
        <w:rPr>
          <w:szCs w:val="28"/>
          <w:lang w:eastAsia="ru-RU"/>
        </w:rPr>
        <w:t>и</w:t>
      </w:r>
      <w:r w:rsidRPr="00007BF8">
        <w:rPr>
          <w:szCs w:val="28"/>
          <w:lang w:eastAsia="ru-RU"/>
        </w:rPr>
        <w:t>мально распределить ресурсный потенциал, подготовить обоснование для прин</w:t>
      </w:r>
      <w:r w:rsidRPr="00007BF8">
        <w:rPr>
          <w:szCs w:val="28"/>
          <w:lang w:eastAsia="ru-RU"/>
        </w:rPr>
        <w:t>я</w:t>
      </w:r>
      <w:r w:rsidRPr="00007BF8">
        <w:rPr>
          <w:szCs w:val="28"/>
          <w:lang w:eastAsia="ru-RU"/>
        </w:rPr>
        <w:t>тия управленческих решений различного уровня.</w:t>
      </w:r>
    </w:p>
    <w:p w:rsidR="00D12FF8" w:rsidRPr="00007BF8" w:rsidRDefault="00597A59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>Геомаркетинг</w:t>
      </w:r>
      <w:r w:rsidR="00D12FF8" w:rsidRPr="00007BF8">
        <w:rPr>
          <w:szCs w:val="28"/>
          <w:lang w:eastAsia="ru-RU"/>
        </w:rPr>
        <w:t xml:space="preserve"> в прикладном значении является технологией для проведения маркетинговых исследований для принятия управленческих решений. По сути, он </w:t>
      </w:r>
      <w:r w:rsidR="00D12FF8" w:rsidRPr="00007BF8">
        <w:rPr>
          <w:szCs w:val="28"/>
          <w:lang w:eastAsia="ru-RU"/>
        </w:rPr>
        <w:lastRenderedPageBreak/>
        <w:t xml:space="preserve">представляет собой </w:t>
      </w:r>
      <w:proofErr w:type="spellStart"/>
      <w:r w:rsidR="00D12FF8" w:rsidRPr="00007BF8">
        <w:rPr>
          <w:szCs w:val="28"/>
          <w:lang w:eastAsia="ru-RU"/>
        </w:rPr>
        <w:t>геоанализ</w:t>
      </w:r>
      <w:proofErr w:type="spellEnd"/>
      <w:r w:rsidR="00D12FF8" w:rsidRPr="00007BF8">
        <w:rPr>
          <w:szCs w:val="28"/>
          <w:lang w:eastAsia="ru-RU"/>
        </w:rPr>
        <w:t xml:space="preserve"> различных объектов или явлений распределенных на выбранной территории. Исследования такого рода позволяют получить данные для конкурентного анализа, выбрать оптимальное расположение объекта, оценить возможное использование здания или земельного участка, разработать маркети</w:t>
      </w:r>
      <w:r w:rsidR="00D12FF8" w:rsidRPr="00007BF8">
        <w:rPr>
          <w:szCs w:val="28"/>
          <w:lang w:eastAsia="ru-RU"/>
        </w:rPr>
        <w:t>н</w:t>
      </w:r>
      <w:r w:rsidR="00D12FF8" w:rsidRPr="00007BF8">
        <w:rPr>
          <w:szCs w:val="28"/>
          <w:lang w:eastAsia="ru-RU"/>
        </w:rPr>
        <w:t>говую стратегию, провести рекламную компанию и многое другое.</w:t>
      </w:r>
    </w:p>
    <w:p w:rsidR="00D12FF8" w:rsidRPr="00007BF8" w:rsidRDefault="00D12FF8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>Главная задача геомаркетинга – поддержка принятия управленческих реш</w:t>
      </w:r>
      <w:r w:rsidRPr="00007BF8">
        <w:rPr>
          <w:szCs w:val="28"/>
          <w:lang w:eastAsia="ru-RU"/>
        </w:rPr>
        <w:t>е</w:t>
      </w:r>
      <w:r w:rsidRPr="00007BF8">
        <w:rPr>
          <w:szCs w:val="28"/>
          <w:lang w:eastAsia="ru-RU"/>
        </w:rPr>
        <w:t>ний.  Системный подход, используемый в геоинформационных системах, основ</w:t>
      </w:r>
      <w:r w:rsidRPr="00007BF8">
        <w:rPr>
          <w:szCs w:val="28"/>
          <w:lang w:eastAsia="ru-RU"/>
        </w:rPr>
        <w:t>ы</w:t>
      </w:r>
      <w:r w:rsidRPr="00007BF8">
        <w:rPr>
          <w:szCs w:val="28"/>
          <w:lang w:eastAsia="ru-RU"/>
        </w:rPr>
        <w:t>вается на имитационном и математическом моделировании, пространственном анализе, оценке внешней среды.</w:t>
      </w:r>
    </w:p>
    <w:p w:rsidR="00D12FF8" w:rsidRPr="00007BF8" w:rsidRDefault="00D12FF8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>Геоинформационные системы обеспечивают комплекс процедур по сбору, хранению и обработке информации во времени и пространстве.</w:t>
      </w:r>
    </w:p>
    <w:p w:rsidR="00D12FF8" w:rsidRPr="00007BF8" w:rsidRDefault="00D12FF8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 xml:space="preserve">Результат геомаркетингового исследования может быть представлен в виде географической карты местности с привязкой полученных </w:t>
      </w:r>
      <w:proofErr w:type="spellStart"/>
      <w:r w:rsidRPr="00007BF8">
        <w:rPr>
          <w:szCs w:val="28"/>
          <w:lang w:eastAsia="ru-RU"/>
        </w:rPr>
        <w:t>геомаркетиниговых</w:t>
      </w:r>
      <w:proofErr w:type="spellEnd"/>
      <w:r w:rsidRPr="00007BF8">
        <w:rPr>
          <w:szCs w:val="28"/>
          <w:lang w:eastAsia="ru-RU"/>
        </w:rPr>
        <w:t xml:space="preserve"> данных (количественный анализ конкурентной среды, демографический и соц</w:t>
      </w:r>
      <w:r w:rsidRPr="00007BF8">
        <w:rPr>
          <w:szCs w:val="28"/>
          <w:lang w:eastAsia="ru-RU"/>
        </w:rPr>
        <w:t>и</w:t>
      </w:r>
      <w:r w:rsidRPr="00007BF8">
        <w:rPr>
          <w:szCs w:val="28"/>
          <w:lang w:eastAsia="ru-RU"/>
        </w:rPr>
        <w:t xml:space="preserve">альный анализ среды, возможная потребительская емкость рынка относительно товара или услуги заказчика). Так же данные могут быть представлены в виде аналитического отчета </w:t>
      </w:r>
      <w:proofErr w:type="gramStart"/>
      <w:r w:rsidRPr="00007BF8">
        <w:rPr>
          <w:szCs w:val="28"/>
          <w:lang w:eastAsia="ru-RU"/>
        </w:rPr>
        <w:t>о</w:t>
      </w:r>
      <w:proofErr w:type="gramEnd"/>
      <w:r w:rsidRPr="00007BF8">
        <w:rPr>
          <w:szCs w:val="28"/>
          <w:lang w:eastAsia="ru-RU"/>
        </w:rPr>
        <w:t xml:space="preserve"> анализе деятельности отдельных объектов, о приорите</w:t>
      </w:r>
      <w:r w:rsidRPr="00007BF8">
        <w:rPr>
          <w:szCs w:val="28"/>
          <w:lang w:eastAsia="ru-RU"/>
        </w:rPr>
        <w:t>т</w:t>
      </w:r>
      <w:r w:rsidRPr="00007BF8">
        <w:rPr>
          <w:szCs w:val="28"/>
          <w:lang w:eastAsia="ru-RU"/>
        </w:rPr>
        <w:t>ных торговых зонах и т.п.</w:t>
      </w:r>
    </w:p>
    <w:p w:rsidR="00D12FF8" w:rsidRPr="00007BF8" w:rsidRDefault="00D12FF8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>Геомаркетинговая карта может быть составлена с выделением наиболее э</w:t>
      </w:r>
      <w:r w:rsidRPr="00007BF8">
        <w:rPr>
          <w:szCs w:val="28"/>
          <w:lang w:eastAsia="ru-RU"/>
        </w:rPr>
        <w:t>ф</w:t>
      </w:r>
      <w:r w:rsidRPr="00007BF8">
        <w:rPr>
          <w:szCs w:val="28"/>
          <w:lang w:eastAsia="ru-RU"/>
        </w:rPr>
        <w:t>фективных точек расположения элементов сети, а также с расчетом их оптимал</w:t>
      </w:r>
      <w:r w:rsidRPr="00007BF8">
        <w:rPr>
          <w:szCs w:val="28"/>
          <w:lang w:eastAsia="ru-RU"/>
        </w:rPr>
        <w:t>ь</w:t>
      </w:r>
      <w:r w:rsidRPr="00007BF8">
        <w:rPr>
          <w:szCs w:val="28"/>
          <w:lang w:eastAsia="ru-RU"/>
        </w:rPr>
        <w:t>ного количества при заданном единичном потенциале. Таким образом, при разр</w:t>
      </w:r>
      <w:r w:rsidRPr="00007BF8">
        <w:rPr>
          <w:szCs w:val="28"/>
          <w:lang w:eastAsia="ru-RU"/>
        </w:rPr>
        <w:t>а</w:t>
      </w:r>
      <w:r w:rsidRPr="00007BF8">
        <w:rPr>
          <w:szCs w:val="28"/>
          <w:lang w:eastAsia="ru-RU"/>
        </w:rPr>
        <w:t>ботке эффективной стратегии развития сетевых структур с учетом конкурентной среды и емкости рынка результаты геомаркетинговых исследований являются о</w:t>
      </w:r>
      <w:r w:rsidRPr="00007BF8">
        <w:rPr>
          <w:szCs w:val="28"/>
          <w:lang w:eastAsia="ru-RU"/>
        </w:rPr>
        <w:t>с</w:t>
      </w:r>
      <w:r w:rsidRPr="00007BF8">
        <w:rPr>
          <w:szCs w:val="28"/>
          <w:lang w:eastAsia="ru-RU"/>
        </w:rPr>
        <w:t>нованием для размещения объектов.</w:t>
      </w:r>
    </w:p>
    <w:p w:rsidR="00D12FF8" w:rsidRPr="00007BF8" w:rsidRDefault="00D12FF8" w:rsidP="00CB0D65">
      <w:pPr>
        <w:shd w:val="clear" w:color="auto" w:fill="FFFFFF"/>
        <w:spacing w:after="150"/>
        <w:ind w:firstLine="708"/>
        <w:rPr>
          <w:szCs w:val="28"/>
          <w:lang w:eastAsia="ru-RU"/>
        </w:rPr>
      </w:pPr>
      <w:r w:rsidRPr="00007BF8">
        <w:rPr>
          <w:szCs w:val="28"/>
          <w:lang w:eastAsia="ru-RU"/>
        </w:rPr>
        <w:t>Так же перспективным  направлением  геомаркетинговых исследований я</w:t>
      </w:r>
      <w:r w:rsidRPr="00007BF8">
        <w:rPr>
          <w:szCs w:val="28"/>
          <w:lang w:eastAsia="ru-RU"/>
        </w:rPr>
        <w:t>в</w:t>
      </w:r>
      <w:r w:rsidRPr="00007BF8">
        <w:rPr>
          <w:szCs w:val="28"/>
          <w:lang w:eastAsia="ru-RU"/>
        </w:rPr>
        <w:t>ляется возможность использования данных в рекламных компаниях. Наружная реклама и рекламные рассылки, как географически привязанные  рекламные сре</w:t>
      </w:r>
      <w:r w:rsidRPr="00007BF8">
        <w:rPr>
          <w:szCs w:val="28"/>
          <w:lang w:eastAsia="ru-RU"/>
        </w:rPr>
        <w:t>д</w:t>
      </w:r>
      <w:r w:rsidRPr="00007BF8">
        <w:rPr>
          <w:szCs w:val="28"/>
          <w:lang w:eastAsia="ru-RU"/>
        </w:rPr>
        <w:t xml:space="preserve">ства, </w:t>
      </w:r>
      <w:r w:rsidR="00012155" w:rsidRPr="00007BF8">
        <w:rPr>
          <w:szCs w:val="28"/>
          <w:lang w:eastAsia="ru-RU"/>
        </w:rPr>
        <w:t xml:space="preserve"> будут наиболее эффективны при условии </w:t>
      </w:r>
      <w:r w:rsidRPr="00007BF8">
        <w:rPr>
          <w:szCs w:val="28"/>
          <w:lang w:eastAsia="ru-RU"/>
        </w:rPr>
        <w:t>организ</w:t>
      </w:r>
      <w:r w:rsidR="00012155" w:rsidRPr="00007BF8">
        <w:rPr>
          <w:szCs w:val="28"/>
          <w:lang w:eastAsia="ru-RU"/>
        </w:rPr>
        <w:t>ации</w:t>
      </w:r>
      <w:r w:rsidRPr="00007BF8">
        <w:rPr>
          <w:szCs w:val="28"/>
          <w:lang w:eastAsia="ru-RU"/>
        </w:rPr>
        <w:t xml:space="preserve"> с учетом  макс</w:t>
      </w:r>
      <w:r w:rsidRPr="00007BF8">
        <w:rPr>
          <w:szCs w:val="28"/>
          <w:lang w:eastAsia="ru-RU"/>
        </w:rPr>
        <w:t>и</w:t>
      </w:r>
      <w:r w:rsidRPr="00007BF8">
        <w:rPr>
          <w:szCs w:val="28"/>
          <w:lang w:eastAsia="ru-RU"/>
        </w:rPr>
        <w:lastRenderedPageBreak/>
        <w:t>мального охвата целевой аудитории в зависимости о</w:t>
      </w:r>
      <w:r w:rsidR="00012155" w:rsidRPr="00007BF8">
        <w:rPr>
          <w:szCs w:val="28"/>
          <w:lang w:eastAsia="ru-RU"/>
        </w:rPr>
        <w:t>т места проживания (или р</w:t>
      </w:r>
      <w:r w:rsidR="00012155" w:rsidRPr="00007BF8">
        <w:rPr>
          <w:szCs w:val="28"/>
          <w:lang w:eastAsia="ru-RU"/>
        </w:rPr>
        <w:t>а</w:t>
      </w:r>
      <w:r w:rsidR="00012155" w:rsidRPr="00007BF8">
        <w:rPr>
          <w:szCs w:val="28"/>
          <w:lang w:eastAsia="ru-RU"/>
        </w:rPr>
        <w:t>боты).</w:t>
      </w:r>
    </w:p>
    <w:p w:rsidR="007E2517" w:rsidRPr="00007BF8" w:rsidRDefault="007E2517" w:rsidP="00F25DE2">
      <w:pPr>
        <w:pStyle w:val="2"/>
        <w:jc w:val="center"/>
        <w:rPr>
          <w:rFonts w:ascii="Times New Roman" w:hAnsi="Times New Roman"/>
        </w:rPr>
      </w:pPr>
      <w:r w:rsidRPr="00007BF8">
        <w:rPr>
          <w:rFonts w:ascii="Times New Roman" w:hAnsi="Times New Roman"/>
        </w:rPr>
        <w:t>С</w:t>
      </w:r>
      <w:r w:rsidR="00F25DE2" w:rsidRPr="00007BF8">
        <w:rPr>
          <w:rFonts w:ascii="Times New Roman" w:hAnsi="Times New Roman"/>
        </w:rPr>
        <w:t>писок использованных источников</w:t>
      </w:r>
    </w:p>
    <w:p w:rsidR="007E2517" w:rsidRPr="00007BF8" w:rsidRDefault="004076B1" w:rsidP="002764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BF8">
        <w:rPr>
          <w:rFonts w:ascii="Times New Roman" w:hAnsi="Times New Roman" w:cs="Times New Roman"/>
          <w:sz w:val="28"/>
          <w:szCs w:val="28"/>
        </w:rPr>
        <w:t>Киров И.К. Теоретические аспекты геомаркетинга</w:t>
      </w:r>
      <w:r w:rsidR="00D765EF" w:rsidRPr="00007BF8">
        <w:rPr>
          <w:rFonts w:ascii="Times New Roman" w:hAnsi="Times New Roman" w:cs="Times New Roman"/>
          <w:sz w:val="28"/>
          <w:szCs w:val="28"/>
        </w:rPr>
        <w:t xml:space="preserve"> </w:t>
      </w:r>
      <w:r w:rsidRPr="00007BF8">
        <w:rPr>
          <w:rFonts w:ascii="Times New Roman" w:hAnsi="Times New Roman" w:cs="Times New Roman"/>
          <w:sz w:val="28"/>
          <w:szCs w:val="28"/>
        </w:rPr>
        <w:t xml:space="preserve">// </w:t>
      </w:r>
      <w:r w:rsidR="00D765EF" w:rsidRPr="00007BF8">
        <w:rPr>
          <w:rFonts w:ascii="Times New Roman" w:hAnsi="Times New Roman" w:cs="Times New Roman"/>
          <w:sz w:val="28"/>
          <w:szCs w:val="28"/>
        </w:rPr>
        <w:t>Журнал</w:t>
      </w:r>
      <w:r w:rsidR="007E2517" w:rsidRPr="00007BF8">
        <w:rPr>
          <w:rFonts w:ascii="Times New Roman" w:hAnsi="Times New Roman" w:cs="Times New Roman"/>
          <w:sz w:val="28"/>
          <w:szCs w:val="28"/>
        </w:rPr>
        <w:t> </w:t>
      </w:r>
      <w:r w:rsidR="00103C55" w:rsidRPr="00007BF8">
        <w:rPr>
          <w:rFonts w:ascii="Times New Roman" w:hAnsi="Times New Roman" w:cs="Times New Roman"/>
          <w:sz w:val="28"/>
          <w:szCs w:val="28"/>
        </w:rPr>
        <w:t xml:space="preserve"> </w:t>
      </w:r>
      <w:r w:rsidR="007E2517" w:rsidRPr="00007BF8">
        <w:rPr>
          <w:rFonts w:ascii="Times New Roman" w:hAnsi="Times New Roman" w:cs="Times New Roman"/>
          <w:sz w:val="28"/>
          <w:szCs w:val="28"/>
        </w:rPr>
        <w:t>"Маркетинг в России и за рубежом" №4 год – 2002</w:t>
      </w:r>
    </w:p>
    <w:p w:rsidR="004076B1" w:rsidRPr="00007BF8" w:rsidRDefault="004076B1" w:rsidP="00276454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7BF8">
        <w:rPr>
          <w:rFonts w:ascii="Times New Roman" w:hAnsi="Times New Roman" w:cs="Times New Roman"/>
          <w:sz w:val="28"/>
          <w:szCs w:val="28"/>
        </w:rPr>
        <w:t>Бредюк</w:t>
      </w:r>
      <w:proofErr w:type="spellEnd"/>
      <w:r w:rsidRPr="00007BF8">
        <w:rPr>
          <w:rFonts w:ascii="Times New Roman" w:hAnsi="Times New Roman" w:cs="Times New Roman"/>
          <w:sz w:val="28"/>
          <w:szCs w:val="28"/>
        </w:rPr>
        <w:t xml:space="preserve"> К.Н. Геомаркетинг: география в маркетинге // </w:t>
      </w:r>
      <w:r w:rsidR="007E2517" w:rsidRPr="00007BF8">
        <w:rPr>
          <w:rFonts w:ascii="Times New Roman" w:hAnsi="Times New Roman" w:cs="Times New Roman"/>
          <w:sz w:val="28"/>
          <w:szCs w:val="28"/>
        </w:rPr>
        <w:t xml:space="preserve">Журнал </w:t>
      </w:r>
      <w:proofErr w:type="spellStart"/>
      <w:r w:rsidR="007E2517" w:rsidRPr="00007BF8">
        <w:rPr>
          <w:rFonts w:ascii="Times New Roman" w:hAnsi="Times New Roman" w:cs="Times New Roman"/>
          <w:sz w:val="28"/>
          <w:szCs w:val="28"/>
        </w:rPr>
        <w:t>ArcReview</w:t>
      </w:r>
      <w:proofErr w:type="spellEnd"/>
      <w:r w:rsidR="007E2517" w:rsidRPr="00007BF8">
        <w:rPr>
          <w:rFonts w:ascii="Times New Roman" w:hAnsi="Times New Roman" w:cs="Times New Roman"/>
          <w:sz w:val="28"/>
          <w:szCs w:val="28"/>
        </w:rPr>
        <w:t xml:space="preserve"> №4 (51) </w:t>
      </w:r>
      <w:r w:rsidRPr="00007BF8">
        <w:rPr>
          <w:rFonts w:ascii="Times New Roman" w:hAnsi="Times New Roman" w:cs="Times New Roman"/>
          <w:sz w:val="28"/>
          <w:szCs w:val="28"/>
        </w:rPr>
        <w:t>-</w:t>
      </w:r>
      <w:r w:rsidR="007E2517" w:rsidRPr="00007BF8">
        <w:rPr>
          <w:rFonts w:ascii="Times New Roman" w:hAnsi="Times New Roman" w:cs="Times New Roman"/>
          <w:sz w:val="28"/>
          <w:szCs w:val="28"/>
        </w:rPr>
        <w:t xml:space="preserve"> 2009 </w:t>
      </w:r>
    </w:p>
    <w:p w:rsidR="007E2517" w:rsidRPr="00007BF8" w:rsidRDefault="007E2517" w:rsidP="00276454">
      <w:pPr>
        <w:pStyle w:val="a3"/>
        <w:numPr>
          <w:ilvl w:val="0"/>
          <w:numId w:val="1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BF8">
        <w:rPr>
          <w:rFonts w:ascii="Times New Roman" w:hAnsi="Times New Roman" w:cs="Times New Roman"/>
          <w:sz w:val="28"/>
          <w:szCs w:val="28"/>
        </w:rPr>
        <w:t>Сообщество менеджеров e-</w:t>
      </w:r>
      <w:proofErr w:type="spellStart"/>
      <w:r w:rsidRPr="00007BF8">
        <w:rPr>
          <w:rFonts w:ascii="Times New Roman" w:hAnsi="Times New Roman" w:cs="Times New Roman"/>
          <w:sz w:val="28"/>
          <w:szCs w:val="28"/>
        </w:rPr>
        <w:t>xecutive</w:t>
      </w:r>
      <w:proofErr w:type="spellEnd"/>
      <w:r w:rsidRPr="00007BF8">
        <w:rPr>
          <w:rFonts w:ascii="Times New Roman" w:hAnsi="Times New Roman" w:cs="Times New Roman"/>
          <w:sz w:val="28"/>
          <w:szCs w:val="28"/>
        </w:rPr>
        <w:t xml:space="preserve"> [Электронный ресурс] /</w:t>
      </w:r>
      <w:r w:rsidR="004076B1" w:rsidRPr="00007BF8">
        <w:rPr>
          <w:rFonts w:ascii="Times New Roman" w:hAnsi="Times New Roman" w:cs="Times New Roman"/>
          <w:sz w:val="28"/>
          <w:szCs w:val="28"/>
        </w:rPr>
        <w:t>/</w:t>
      </w:r>
      <w:r w:rsidRPr="00007B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07BF8">
          <w:rPr>
            <w:rFonts w:ascii="Times New Roman" w:hAnsi="Times New Roman" w:cs="Times New Roman"/>
            <w:sz w:val="28"/>
            <w:szCs w:val="28"/>
          </w:rPr>
          <w:t>http://www.executive.ru/marketing/marketing/1857639/</w:t>
        </w:r>
      </w:hyperlink>
      <w:r w:rsidRPr="00007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EF" w:rsidRPr="00007BF8" w:rsidRDefault="007E2517" w:rsidP="002764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BF8">
        <w:rPr>
          <w:rFonts w:ascii="Times New Roman" w:hAnsi="Times New Roman" w:cs="Times New Roman"/>
          <w:sz w:val="28"/>
          <w:szCs w:val="28"/>
        </w:rPr>
        <w:t xml:space="preserve">Геоинформационный портал ГИС-Ассоциации [Электронный ресурс]  </w:t>
      </w:r>
      <w:r w:rsidR="004076B1" w:rsidRPr="00007BF8">
        <w:rPr>
          <w:rFonts w:ascii="Times New Roman" w:hAnsi="Times New Roman" w:cs="Times New Roman"/>
          <w:sz w:val="28"/>
          <w:szCs w:val="28"/>
        </w:rPr>
        <w:t>/</w:t>
      </w:r>
      <w:r w:rsidRPr="00007BF8">
        <w:rPr>
          <w:rFonts w:ascii="Times New Roman" w:hAnsi="Times New Roman" w:cs="Times New Roman"/>
          <w:sz w:val="28"/>
          <w:szCs w:val="28"/>
        </w:rPr>
        <w:t xml:space="preserve">/ http://gisa.ru/ipd_kirov.html </w:t>
      </w:r>
    </w:p>
    <w:p w:rsidR="007E2517" w:rsidRPr="00007BF8" w:rsidRDefault="007E2517" w:rsidP="002764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BF8">
        <w:rPr>
          <w:rFonts w:ascii="Times New Roman" w:hAnsi="Times New Roman" w:cs="Times New Roman"/>
          <w:sz w:val="28"/>
          <w:szCs w:val="28"/>
        </w:rPr>
        <w:t>Геоинформационные системы для бизнеса и о</w:t>
      </w:r>
      <w:r w:rsidR="00AF4D6D" w:rsidRPr="00007BF8">
        <w:rPr>
          <w:rFonts w:ascii="Times New Roman" w:hAnsi="Times New Roman" w:cs="Times New Roman"/>
          <w:sz w:val="28"/>
          <w:szCs w:val="28"/>
        </w:rPr>
        <w:t>бщества [Электронный р</w:t>
      </w:r>
      <w:r w:rsidR="00AF4D6D" w:rsidRPr="00007BF8">
        <w:rPr>
          <w:rFonts w:ascii="Times New Roman" w:hAnsi="Times New Roman" w:cs="Times New Roman"/>
          <w:sz w:val="28"/>
          <w:szCs w:val="28"/>
        </w:rPr>
        <w:t>е</w:t>
      </w:r>
      <w:r w:rsidR="00AF4D6D" w:rsidRPr="00007BF8">
        <w:rPr>
          <w:rFonts w:ascii="Times New Roman" w:hAnsi="Times New Roman" w:cs="Times New Roman"/>
          <w:sz w:val="28"/>
          <w:szCs w:val="28"/>
        </w:rPr>
        <w:t xml:space="preserve">сурс] </w:t>
      </w:r>
      <w:r w:rsidRPr="00007BF8">
        <w:rPr>
          <w:rFonts w:ascii="Times New Roman" w:hAnsi="Times New Roman" w:cs="Times New Roman"/>
          <w:sz w:val="28"/>
          <w:szCs w:val="28"/>
        </w:rPr>
        <w:t>//</w:t>
      </w:r>
      <w:r w:rsidR="00EE5A9F" w:rsidRPr="00007BF8">
        <w:rPr>
          <w:rFonts w:ascii="Times New Roman" w:hAnsi="Times New Roman" w:cs="Times New Roman"/>
          <w:sz w:val="28"/>
          <w:szCs w:val="28"/>
        </w:rPr>
        <w:t xml:space="preserve"> </w:t>
      </w:r>
      <w:r w:rsidR="004076B1" w:rsidRPr="00007BF8">
        <w:rPr>
          <w:rFonts w:ascii="Times New Roman" w:hAnsi="Times New Roman" w:cs="Times New Roman"/>
          <w:sz w:val="28"/>
          <w:szCs w:val="28"/>
        </w:rPr>
        <w:t>http://</w:t>
      </w:r>
      <w:r w:rsidRPr="00007BF8">
        <w:rPr>
          <w:rFonts w:ascii="Times New Roman" w:hAnsi="Times New Roman" w:cs="Times New Roman"/>
          <w:sz w:val="28"/>
          <w:szCs w:val="28"/>
        </w:rPr>
        <w:t>dataplus.ru/news/arcreview/de</w:t>
      </w:r>
      <w:r w:rsidR="004076B1" w:rsidRPr="00007BF8">
        <w:rPr>
          <w:rFonts w:ascii="Times New Roman" w:hAnsi="Times New Roman" w:cs="Times New Roman"/>
          <w:sz w:val="28"/>
          <w:szCs w:val="28"/>
        </w:rPr>
        <w:t>tail.php?ID=1728&amp;SECTION_ID=46</w:t>
      </w:r>
    </w:p>
    <w:p w:rsidR="00E46AF6" w:rsidRPr="00007BF8" w:rsidRDefault="00E46AF6" w:rsidP="00F25DE2">
      <w:pPr>
        <w:spacing w:after="160" w:line="259" w:lineRule="auto"/>
        <w:jc w:val="center"/>
        <w:rPr>
          <w:b/>
        </w:rPr>
      </w:pPr>
    </w:p>
    <w:p w:rsidR="00D12FF8" w:rsidRPr="00007BF8" w:rsidRDefault="00D12FF8" w:rsidP="00F25DE2">
      <w:pPr>
        <w:spacing w:after="160" w:line="259" w:lineRule="auto"/>
        <w:jc w:val="center"/>
        <w:rPr>
          <w:b/>
        </w:rPr>
      </w:pPr>
      <w:r w:rsidRPr="00007BF8">
        <w:rPr>
          <w:b/>
        </w:rPr>
        <w:t>Список пу</w:t>
      </w:r>
      <w:r w:rsidR="00F25DE2" w:rsidRPr="00007BF8">
        <w:rPr>
          <w:b/>
        </w:rPr>
        <w:t>бликаций по теме научной работы</w:t>
      </w:r>
    </w:p>
    <w:p w:rsidR="006F1F7C" w:rsidRPr="00007BF8" w:rsidRDefault="006F1F7C" w:rsidP="006F1F7C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F8">
        <w:rPr>
          <w:rFonts w:ascii="Times New Roman" w:hAnsi="Times New Roman" w:cs="Times New Roman"/>
          <w:sz w:val="28"/>
          <w:szCs w:val="28"/>
        </w:rPr>
        <w:t xml:space="preserve">Ю.В. Жариков. Перспективы применения геомаркетинга как средства повышения </w:t>
      </w:r>
      <w:r w:rsidR="00597A59" w:rsidRPr="00007BF8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007BF8">
        <w:rPr>
          <w:rFonts w:ascii="Times New Roman" w:hAnsi="Times New Roman" w:cs="Times New Roman"/>
          <w:sz w:val="28"/>
          <w:szCs w:val="28"/>
        </w:rPr>
        <w:t>.  // Современные научные исслед</w:t>
      </w:r>
      <w:r w:rsidRPr="00007BF8">
        <w:rPr>
          <w:rFonts w:ascii="Times New Roman" w:hAnsi="Times New Roman" w:cs="Times New Roman"/>
          <w:sz w:val="28"/>
          <w:szCs w:val="28"/>
        </w:rPr>
        <w:t>о</w:t>
      </w:r>
      <w:r w:rsidRPr="00007BF8">
        <w:rPr>
          <w:rFonts w:ascii="Times New Roman" w:hAnsi="Times New Roman" w:cs="Times New Roman"/>
          <w:sz w:val="28"/>
          <w:szCs w:val="28"/>
        </w:rPr>
        <w:t>вания и инновации. – Март, 2014</w:t>
      </w:r>
    </w:p>
    <w:sectPr w:rsidR="006F1F7C" w:rsidRPr="00007BF8" w:rsidSect="000F30BA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85" w:rsidRDefault="00237685" w:rsidP="00CC3D87">
      <w:pPr>
        <w:spacing w:after="0" w:line="240" w:lineRule="auto"/>
      </w:pPr>
      <w:r>
        <w:separator/>
      </w:r>
    </w:p>
  </w:endnote>
  <w:endnote w:type="continuationSeparator" w:id="0">
    <w:p w:rsidR="00237685" w:rsidRDefault="00237685" w:rsidP="00C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087824"/>
      <w:docPartObj>
        <w:docPartGallery w:val="Page Numbers (Bottom of Page)"/>
        <w:docPartUnique/>
      </w:docPartObj>
    </w:sdtPr>
    <w:sdtEndPr/>
    <w:sdtContent>
      <w:p w:rsidR="00CC3D87" w:rsidRDefault="00CC3D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48">
          <w:rPr>
            <w:noProof/>
          </w:rPr>
          <w:t>6</w:t>
        </w:r>
        <w:r>
          <w:fldChar w:fldCharType="end"/>
        </w:r>
      </w:p>
    </w:sdtContent>
  </w:sdt>
  <w:p w:rsidR="00CC3D87" w:rsidRDefault="00CC3D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85" w:rsidRDefault="00237685" w:rsidP="00CC3D87">
      <w:pPr>
        <w:spacing w:after="0" w:line="240" w:lineRule="auto"/>
      </w:pPr>
      <w:r>
        <w:separator/>
      </w:r>
    </w:p>
  </w:footnote>
  <w:footnote w:type="continuationSeparator" w:id="0">
    <w:p w:rsidR="00237685" w:rsidRDefault="00237685" w:rsidP="00CC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C49"/>
    <w:multiLevelType w:val="hybridMultilevel"/>
    <w:tmpl w:val="23FE50F4"/>
    <w:lvl w:ilvl="0" w:tplc="4E78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C006C"/>
    <w:multiLevelType w:val="multilevel"/>
    <w:tmpl w:val="C50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0AA1"/>
    <w:multiLevelType w:val="hybridMultilevel"/>
    <w:tmpl w:val="F97C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0034"/>
    <w:multiLevelType w:val="multilevel"/>
    <w:tmpl w:val="D39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B1881"/>
    <w:multiLevelType w:val="hybridMultilevel"/>
    <w:tmpl w:val="B6BA8BF6"/>
    <w:lvl w:ilvl="0" w:tplc="D3CAA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41679"/>
    <w:multiLevelType w:val="hybridMultilevel"/>
    <w:tmpl w:val="6AFA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4B66"/>
    <w:multiLevelType w:val="hybridMultilevel"/>
    <w:tmpl w:val="96FC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67533"/>
    <w:multiLevelType w:val="hybridMultilevel"/>
    <w:tmpl w:val="23FE50F4"/>
    <w:lvl w:ilvl="0" w:tplc="4E78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C2A19"/>
    <w:multiLevelType w:val="hybridMultilevel"/>
    <w:tmpl w:val="517ED5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297C8C"/>
    <w:multiLevelType w:val="multilevel"/>
    <w:tmpl w:val="512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46F65"/>
    <w:multiLevelType w:val="hybridMultilevel"/>
    <w:tmpl w:val="7512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0115"/>
    <w:multiLevelType w:val="hybridMultilevel"/>
    <w:tmpl w:val="4C64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37CF0"/>
    <w:multiLevelType w:val="multilevel"/>
    <w:tmpl w:val="5AD0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E3886"/>
    <w:multiLevelType w:val="hybridMultilevel"/>
    <w:tmpl w:val="64C6824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7E53AE"/>
    <w:multiLevelType w:val="hybridMultilevel"/>
    <w:tmpl w:val="AFE0A89E"/>
    <w:lvl w:ilvl="0" w:tplc="4E78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B596E"/>
    <w:multiLevelType w:val="hybridMultilevel"/>
    <w:tmpl w:val="40EE7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61"/>
    <w:rsid w:val="00007BF8"/>
    <w:rsid w:val="00012155"/>
    <w:rsid w:val="000F30BA"/>
    <w:rsid w:val="00103C55"/>
    <w:rsid w:val="001410EC"/>
    <w:rsid w:val="001821E9"/>
    <w:rsid w:val="00237685"/>
    <w:rsid w:val="00276454"/>
    <w:rsid w:val="00290948"/>
    <w:rsid w:val="002B0361"/>
    <w:rsid w:val="002B1CEF"/>
    <w:rsid w:val="004076B1"/>
    <w:rsid w:val="00411E9F"/>
    <w:rsid w:val="00424F1B"/>
    <w:rsid w:val="004363FB"/>
    <w:rsid w:val="004479E6"/>
    <w:rsid w:val="0048424E"/>
    <w:rsid w:val="004F1698"/>
    <w:rsid w:val="0050520D"/>
    <w:rsid w:val="00597A59"/>
    <w:rsid w:val="006F1F7C"/>
    <w:rsid w:val="00776A67"/>
    <w:rsid w:val="007E1742"/>
    <w:rsid w:val="007E2517"/>
    <w:rsid w:val="00827790"/>
    <w:rsid w:val="00852793"/>
    <w:rsid w:val="00883158"/>
    <w:rsid w:val="008B1EAD"/>
    <w:rsid w:val="008C084A"/>
    <w:rsid w:val="008E331B"/>
    <w:rsid w:val="00943C13"/>
    <w:rsid w:val="00A028D8"/>
    <w:rsid w:val="00AF4D6D"/>
    <w:rsid w:val="00BE7BFF"/>
    <w:rsid w:val="00C10473"/>
    <w:rsid w:val="00C43499"/>
    <w:rsid w:val="00C544DE"/>
    <w:rsid w:val="00CB0D65"/>
    <w:rsid w:val="00CB46C6"/>
    <w:rsid w:val="00CC3D87"/>
    <w:rsid w:val="00D12FF8"/>
    <w:rsid w:val="00D45A12"/>
    <w:rsid w:val="00D765EF"/>
    <w:rsid w:val="00DA4361"/>
    <w:rsid w:val="00E35610"/>
    <w:rsid w:val="00E46AF6"/>
    <w:rsid w:val="00E8528F"/>
    <w:rsid w:val="00EE5A9F"/>
    <w:rsid w:val="00F25DE2"/>
    <w:rsid w:val="00F53DF8"/>
    <w:rsid w:val="00F77743"/>
    <w:rsid w:val="00F85E3E"/>
    <w:rsid w:val="00F94A3C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1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qFormat/>
    <w:rsid w:val="00D12FF8"/>
    <w:pPr>
      <w:spacing w:before="100" w:beforeAutospacing="1" w:after="100" w:afterAutospacing="1" w:line="240" w:lineRule="auto"/>
      <w:outlineLvl w:val="1"/>
    </w:pPr>
    <w:rPr>
      <w:rFonts w:ascii="Georgia" w:eastAsia="Calibri" w:hAnsi="Georgia"/>
      <w:b/>
      <w:bCs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7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12FF8"/>
    <w:pPr>
      <w:widowControl w:val="0"/>
      <w:spacing w:after="0" w:line="240" w:lineRule="auto"/>
    </w:pPr>
    <w:rPr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2FF8"/>
    <w:rPr>
      <w:rFonts w:ascii="Georgia" w:eastAsia="Calibri" w:hAnsi="Georgia" w:cs="Times New Roman"/>
      <w:b/>
      <w:bCs/>
      <w:sz w:val="28"/>
      <w:szCs w:val="36"/>
      <w:lang w:eastAsia="ru-RU"/>
    </w:rPr>
  </w:style>
  <w:style w:type="paragraph" w:customStyle="1" w:styleId="10">
    <w:name w:val="Абзац списка1"/>
    <w:basedOn w:val="a"/>
    <w:rsid w:val="00D12FF8"/>
    <w:pPr>
      <w:ind w:left="720"/>
      <w:contextualSpacing/>
    </w:pPr>
  </w:style>
  <w:style w:type="paragraph" w:styleId="a3">
    <w:name w:val="List Paragraph"/>
    <w:basedOn w:val="a"/>
    <w:uiPriority w:val="34"/>
    <w:qFormat/>
    <w:rsid w:val="006F1F7C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CC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D87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C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D87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F94A3C"/>
  </w:style>
  <w:style w:type="character" w:styleId="a8">
    <w:name w:val="Hyperlink"/>
    <w:basedOn w:val="a0"/>
    <w:uiPriority w:val="99"/>
    <w:unhideWhenUsed/>
    <w:rsid w:val="00F94A3C"/>
    <w:rPr>
      <w:color w:val="0000FF"/>
      <w:u w:val="single"/>
    </w:rPr>
  </w:style>
  <w:style w:type="paragraph" w:customStyle="1" w:styleId="21">
    <w:name w:val="Абзац списка2"/>
    <w:basedOn w:val="a"/>
    <w:rsid w:val="008C084A"/>
    <w:pPr>
      <w:ind w:left="720"/>
      <w:contextualSpacing/>
    </w:pPr>
  </w:style>
  <w:style w:type="paragraph" w:customStyle="1" w:styleId="22">
    <w:name w:val="Основной текст2"/>
    <w:basedOn w:val="a"/>
    <w:rsid w:val="00F77743"/>
    <w:pPr>
      <w:widowControl w:val="0"/>
      <w:spacing w:after="0" w:line="240" w:lineRule="auto"/>
    </w:pPr>
    <w:rPr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6B1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1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qFormat/>
    <w:rsid w:val="00D12FF8"/>
    <w:pPr>
      <w:spacing w:before="100" w:beforeAutospacing="1" w:after="100" w:afterAutospacing="1" w:line="240" w:lineRule="auto"/>
      <w:outlineLvl w:val="1"/>
    </w:pPr>
    <w:rPr>
      <w:rFonts w:ascii="Georgia" w:eastAsia="Calibri" w:hAnsi="Georgia"/>
      <w:b/>
      <w:bCs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7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12FF8"/>
    <w:pPr>
      <w:widowControl w:val="0"/>
      <w:spacing w:after="0" w:line="240" w:lineRule="auto"/>
    </w:pPr>
    <w:rPr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2FF8"/>
    <w:rPr>
      <w:rFonts w:ascii="Georgia" w:eastAsia="Calibri" w:hAnsi="Georgia" w:cs="Times New Roman"/>
      <w:b/>
      <w:bCs/>
      <w:sz w:val="28"/>
      <w:szCs w:val="36"/>
      <w:lang w:eastAsia="ru-RU"/>
    </w:rPr>
  </w:style>
  <w:style w:type="paragraph" w:customStyle="1" w:styleId="10">
    <w:name w:val="Абзац списка1"/>
    <w:basedOn w:val="a"/>
    <w:rsid w:val="00D12FF8"/>
    <w:pPr>
      <w:ind w:left="720"/>
      <w:contextualSpacing/>
    </w:pPr>
  </w:style>
  <w:style w:type="paragraph" w:styleId="a3">
    <w:name w:val="List Paragraph"/>
    <w:basedOn w:val="a"/>
    <w:uiPriority w:val="34"/>
    <w:qFormat/>
    <w:rsid w:val="006F1F7C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CC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D87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CC3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D87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F94A3C"/>
  </w:style>
  <w:style w:type="character" w:styleId="a8">
    <w:name w:val="Hyperlink"/>
    <w:basedOn w:val="a0"/>
    <w:uiPriority w:val="99"/>
    <w:unhideWhenUsed/>
    <w:rsid w:val="00F94A3C"/>
    <w:rPr>
      <w:color w:val="0000FF"/>
      <w:u w:val="single"/>
    </w:rPr>
  </w:style>
  <w:style w:type="paragraph" w:customStyle="1" w:styleId="21">
    <w:name w:val="Абзац списка2"/>
    <w:basedOn w:val="a"/>
    <w:rsid w:val="008C084A"/>
    <w:pPr>
      <w:ind w:left="720"/>
      <w:contextualSpacing/>
    </w:pPr>
  </w:style>
  <w:style w:type="paragraph" w:customStyle="1" w:styleId="22">
    <w:name w:val="Основной текст2"/>
    <w:basedOn w:val="a"/>
    <w:rsid w:val="00F77743"/>
    <w:pPr>
      <w:widowControl w:val="0"/>
      <w:spacing w:after="0" w:line="240" w:lineRule="auto"/>
    </w:pPr>
    <w:rPr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6B1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4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7" w:color="D3D3D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xecutive.ru/marketing/marketing/18576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-marketing.ru/wh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71F4-6AA0-4000-8D64-C76B30FD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2014-03-31T07:13:00Z</cp:lastPrinted>
  <dcterms:created xsi:type="dcterms:W3CDTF">2014-03-31T10:00:00Z</dcterms:created>
  <dcterms:modified xsi:type="dcterms:W3CDTF">2014-03-31T10:00:00Z</dcterms:modified>
</cp:coreProperties>
</file>